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822"/>
        <w:gridCol w:w="5827"/>
      </w:tblGrid>
      <w:tr w:rsidR="004A658B" w14:paraId="12495581" w14:textId="77777777" w:rsidTr="002A0FED">
        <w:trPr>
          <w:trHeight w:val="1259"/>
        </w:trPr>
        <w:tc>
          <w:tcPr>
            <w:tcW w:w="5646" w:type="dxa"/>
            <w:gridSpan w:val="2"/>
          </w:tcPr>
          <w:p w14:paraId="5F4C5EC5" w14:textId="77777777" w:rsidR="007539D7" w:rsidRPr="007539D7" w:rsidRDefault="007539D7" w:rsidP="004D352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041A7E3C" wp14:editId="07696E83">
                  <wp:extent cx="628650" cy="714375"/>
                  <wp:effectExtent l="19050" t="0" r="0" b="0"/>
                  <wp:docPr id="1" name="Immagine 5" descr="C:\Users\marcello\AppData\Local\Microsoft\Windows\Temporary Internet Files\Low\Content.IE5\SB0HX5J5\MC900280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marcello\AppData\Local\Microsoft\Windows\Temporary Internet Files\Low\Content.IE5\SB0HX5J5\MC900280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</w:rPr>
              <w:drawing>
                <wp:inline distT="0" distB="0" distL="0" distR="0" wp14:anchorId="72C1393B" wp14:editId="79BD7BA0">
                  <wp:extent cx="1257300" cy="552450"/>
                  <wp:effectExtent l="19050" t="0" r="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3C983E" wp14:editId="30A96AC0">
                  <wp:extent cx="704850" cy="571500"/>
                  <wp:effectExtent l="19050" t="0" r="0" b="0"/>
                  <wp:docPr id="3" name="Immagine 1" descr="C:\Users\marcello\AppData\Local\Microsoft\Windows\Temporary Internet Files\Content.IE5\4F6LCQ8Z\MC9003909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marcello\AppData\Local\Microsoft\Windows\Temporary Internet Files\Content.IE5\4F6LCQ8Z\MC900390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7" w:type="dxa"/>
          </w:tcPr>
          <w:p w14:paraId="0FDC943F" w14:textId="77777777" w:rsidR="007539D7" w:rsidRDefault="007539D7" w:rsidP="007539D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1C2FDED9" w14:textId="3D969618" w:rsidR="007539D7" w:rsidRDefault="00E94DAD" w:rsidP="00416FE5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Il </w:t>
            </w:r>
            <w:r w:rsidR="007539D7" w:rsidRPr="00E94DAD">
              <w:rPr>
                <w:rFonts w:ascii="Bradley Hand ITC" w:hAnsi="Bradley Hand ITC"/>
                <w:b/>
                <w:sz w:val="28"/>
                <w:szCs w:val="28"/>
              </w:rPr>
              <w:t>Gruppo Escursionisti</w:t>
            </w:r>
            <w:r w:rsidR="00B825A1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CF5E90">
              <w:rPr>
                <w:rFonts w:ascii="Garamond" w:hAnsi="Garamond"/>
                <w:sz w:val="26"/>
                <w:szCs w:val="26"/>
              </w:rPr>
              <w:t>propone</w:t>
            </w:r>
            <w:r w:rsidR="00B825A1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7539D7" w:rsidRPr="00153BBA">
              <w:rPr>
                <w:rFonts w:ascii="Garamond" w:hAnsi="Garamond"/>
                <w:sz w:val="26"/>
                <w:szCs w:val="26"/>
              </w:rPr>
              <w:t>per</w:t>
            </w:r>
          </w:p>
          <w:p w14:paraId="7384F9E1" w14:textId="77777777" w:rsidR="007539D7" w:rsidRPr="00153BBA" w:rsidRDefault="007539D7" w:rsidP="00416FE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153BBA">
              <w:rPr>
                <w:rFonts w:ascii="Garamond" w:hAnsi="Garamond"/>
                <w:b/>
                <w:sz w:val="26"/>
                <w:szCs w:val="26"/>
              </w:rPr>
              <w:t xml:space="preserve">Domenica </w:t>
            </w:r>
            <w:r w:rsidR="00EF5FFF">
              <w:rPr>
                <w:rFonts w:ascii="Garamond" w:hAnsi="Garamond"/>
                <w:b/>
                <w:sz w:val="26"/>
                <w:szCs w:val="26"/>
              </w:rPr>
              <w:t>28</w:t>
            </w:r>
            <w:r w:rsidR="00B825A1">
              <w:rPr>
                <w:rFonts w:ascii="Garamond" w:hAnsi="Garamond"/>
                <w:b/>
                <w:sz w:val="26"/>
                <w:szCs w:val="26"/>
              </w:rPr>
              <w:t xml:space="preserve"> aprile 2019</w:t>
            </w:r>
          </w:p>
          <w:p w14:paraId="4F731EC7" w14:textId="77777777" w:rsidR="00153BBA" w:rsidRPr="00153BBA" w:rsidRDefault="00153BBA" w:rsidP="00416FE5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14:paraId="0E70A3D2" w14:textId="77777777" w:rsidR="00881697" w:rsidRPr="00153BBA" w:rsidRDefault="00B825A1" w:rsidP="002A0FED">
            <w:pPr>
              <w:rPr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L</w:t>
            </w:r>
            <w:r w:rsidR="00375B4C">
              <w:rPr>
                <w:rFonts w:ascii="Garamond" w:hAnsi="Garamond"/>
                <w:b/>
                <w:sz w:val="26"/>
                <w:szCs w:val="26"/>
              </w:rPr>
              <w:t>a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EF5FFF">
              <w:rPr>
                <w:rFonts w:ascii="Garamond" w:hAnsi="Garamond"/>
                <w:b/>
                <w:sz w:val="26"/>
                <w:szCs w:val="26"/>
              </w:rPr>
              <w:t>2</w:t>
            </w:r>
            <w:r>
              <w:rPr>
                <w:rFonts w:ascii="Garamond" w:hAnsi="Garamond"/>
                <w:b/>
                <w:sz w:val="26"/>
                <w:szCs w:val="26"/>
              </w:rPr>
              <w:t>^escursione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 xml:space="preserve"> 201</w:t>
            </w:r>
            <w:r>
              <w:rPr>
                <w:rFonts w:ascii="Garamond" w:hAnsi="Garamond"/>
                <w:b/>
                <w:sz w:val="26"/>
                <w:szCs w:val="26"/>
              </w:rPr>
              <w:t>9</w:t>
            </w:r>
          </w:p>
        </w:tc>
      </w:tr>
      <w:tr w:rsidR="004A658B" w14:paraId="13705F8D" w14:textId="77777777" w:rsidTr="002A0FED">
        <w:trPr>
          <w:trHeight w:val="2282"/>
        </w:trPr>
        <w:tc>
          <w:tcPr>
            <w:tcW w:w="3651" w:type="dxa"/>
          </w:tcPr>
          <w:p w14:paraId="226201C5" w14:textId="77777777" w:rsidR="007539D7" w:rsidRDefault="004A658B" w:rsidP="00FF4BB9">
            <w:pPr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6E7114B3" wp14:editId="033405C7">
                  <wp:extent cx="2190491" cy="1231498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 Mga pala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909" cy="126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2" w:type="dxa"/>
            <w:gridSpan w:val="2"/>
          </w:tcPr>
          <w:p w14:paraId="24EA961E" w14:textId="77777777" w:rsidR="00052E1A" w:rsidRDefault="00052E1A" w:rsidP="00FF4BB9">
            <w:pPr>
              <w:rPr>
                <w:sz w:val="24"/>
                <w:szCs w:val="24"/>
              </w:rPr>
            </w:pPr>
          </w:p>
          <w:p w14:paraId="568DD58A" w14:textId="6AEDBDC8" w:rsidR="00416FE5" w:rsidRDefault="00EF5FFF" w:rsidP="00FF4BB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A </w:t>
            </w:r>
            <w:r w:rsidR="004A658B">
              <w:rPr>
                <w:rFonts w:ascii="Garamond" w:hAnsi="Garamond"/>
                <w:b/>
                <w:sz w:val="28"/>
                <w:szCs w:val="28"/>
              </w:rPr>
              <w:t xml:space="preserve">Punta dei Larici e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malga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Palaer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da Pregasina</w:t>
            </w:r>
          </w:p>
          <w:p w14:paraId="1A45E467" w14:textId="77777777" w:rsidR="00062724" w:rsidRPr="004D3528" w:rsidRDefault="00062724" w:rsidP="00FF4BB9">
            <w:pPr>
              <w:rPr>
                <w:sz w:val="16"/>
                <w:szCs w:val="16"/>
              </w:rPr>
            </w:pPr>
          </w:p>
          <w:p w14:paraId="06581206" w14:textId="6DB303FD" w:rsidR="00EF5FFF" w:rsidRPr="00BB3745" w:rsidRDefault="00881697" w:rsidP="00EF5FFF">
            <w:pPr>
              <w:rPr>
                <w:rFonts w:ascii="Bradley Hand ITC" w:hAnsi="Bradley Hand ITC"/>
                <w:bCs/>
                <w:i/>
                <w:iCs/>
              </w:rPr>
            </w:pPr>
            <w:r>
              <w:rPr>
                <w:rFonts w:ascii="Bradley Hand ITC" w:hAnsi="Bradley Hand ITC"/>
                <w:b/>
              </w:rPr>
              <w:t>Un</w:t>
            </w:r>
            <w:r w:rsidR="00EF5FFF">
              <w:rPr>
                <w:rFonts w:ascii="Bradley Hand ITC" w:hAnsi="Bradley Hand ITC"/>
                <w:b/>
                <w:bCs/>
                <w:iCs/>
              </w:rPr>
              <w:t xml:space="preserve"> Panorama estremamente vasto e bello,</w:t>
            </w:r>
            <w:r w:rsidR="00A85104">
              <w:rPr>
                <w:rFonts w:ascii="Bradley Hand ITC" w:hAnsi="Bradley Hand ITC"/>
                <w:b/>
                <w:bCs/>
                <w:iCs/>
              </w:rPr>
              <w:t xml:space="preserve"> </w:t>
            </w:r>
            <w:r w:rsidR="00EF5FFF">
              <w:rPr>
                <w:rFonts w:ascii="Bradley Hand ITC" w:hAnsi="Bradley Hand ITC"/>
                <w:b/>
                <w:bCs/>
                <w:iCs/>
              </w:rPr>
              <w:t xml:space="preserve">con il caratteristico contrasto cromatico tra l’azzurro del lago di Garda, il verde intenso delle conifere e </w:t>
            </w:r>
            <w:r w:rsidR="004A658B">
              <w:rPr>
                <w:rFonts w:ascii="Bradley Hand ITC" w:hAnsi="Bradley Hand ITC"/>
                <w:b/>
                <w:bCs/>
                <w:iCs/>
              </w:rPr>
              <w:t xml:space="preserve">il verde </w:t>
            </w:r>
            <w:r w:rsidR="00EF5FFF">
              <w:rPr>
                <w:rFonts w:ascii="Bradley Hand ITC" w:hAnsi="Bradley Hand ITC"/>
                <w:b/>
                <w:bCs/>
                <w:iCs/>
              </w:rPr>
              <w:t xml:space="preserve">argento delle </w:t>
            </w:r>
            <w:proofErr w:type="spellStart"/>
            <w:r w:rsidR="00EF5FFF">
              <w:rPr>
                <w:rFonts w:ascii="Bradley Hand ITC" w:hAnsi="Bradley Hand ITC"/>
                <w:b/>
                <w:bCs/>
                <w:iCs/>
              </w:rPr>
              <w:t>olivaie</w:t>
            </w:r>
            <w:proofErr w:type="spellEnd"/>
            <w:r w:rsidR="000829CF">
              <w:rPr>
                <w:rFonts w:ascii="Bradley Hand ITC" w:hAnsi="Bradley Hand ITC"/>
                <w:b/>
                <w:bCs/>
                <w:iCs/>
              </w:rPr>
              <w:t>.</w:t>
            </w:r>
          </w:p>
          <w:p w14:paraId="7BB8120B" w14:textId="77777777" w:rsidR="00EF5FFF" w:rsidRDefault="00EF5FFF" w:rsidP="00EF5FFF">
            <w:pPr>
              <w:rPr>
                <w:rFonts w:ascii="Bradley Hand ITC" w:hAnsi="Bradley Hand ITC"/>
                <w:b/>
              </w:rPr>
            </w:pPr>
          </w:p>
          <w:p w14:paraId="5F993418" w14:textId="77777777" w:rsidR="006F4CD7" w:rsidRPr="00685764" w:rsidRDefault="00881697" w:rsidP="002A0F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</w:rPr>
              <w:t>.</w:t>
            </w:r>
          </w:p>
        </w:tc>
      </w:tr>
      <w:tr w:rsidR="004A658B" w14:paraId="7AB676FB" w14:textId="77777777" w:rsidTr="002A0FED">
        <w:trPr>
          <w:trHeight w:val="469"/>
        </w:trPr>
        <w:tc>
          <w:tcPr>
            <w:tcW w:w="3651" w:type="dxa"/>
          </w:tcPr>
          <w:p w14:paraId="590E6E1A" w14:textId="77777777" w:rsidR="00153BBA" w:rsidRPr="004A658B" w:rsidRDefault="00153BBA" w:rsidP="002A0FED">
            <w:pPr>
              <w:jc w:val="right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4A658B">
              <w:rPr>
                <w:rFonts w:ascii="Comic Sans MS" w:hAnsi="Comic Sans MS"/>
                <w:b/>
                <w:noProof/>
                <w:sz w:val="18"/>
                <w:szCs w:val="18"/>
              </w:rPr>
              <w:t>Partenza in pullman da Trento</w:t>
            </w:r>
            <w:r w:rsidR="00052E1A" w:rsidRPr="004A658B">
              <w:rPr>
                <w:rFonts w:ascii="Comic Sans MS" w:hAnsi="Comic Sans MS"/>
                <w:b/>
                <w:noProof/>
                <w:sz w:val="18"/>
                <w:szCs w:val="18"/>
              </w:rPr>
              <w:t>:</w:t>
            </w:r>
          </w:p>
          <w:p w14:paraId="19A2B909" w14:textId="77777777" w:rsidR="00052E1A" w:rsidRPr="004A658B" w:rsidRDefault="00052E1A" w:rsidP="002A0FED">
            <w:pPr>
              <w:jc w:val="right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 w:rsidRPr="004A658B">
              <w:rPr>
                <w:rFonts w:ascii="Comic Sans MS" w:hAnsi="Comic Sans MS"/>
                <w:b/>
                <w:noProof/>
                <w:sz w:val="18"/>
                <w:szCs w:val="18"/>
                <w:u w:val="single"/>
              </w:rPr>
              <w:t>fermate a richiesta</w:t>
            </w:r>
            <w:r w:rsidRPr="004A658B">
              <w:rPr>
                <w:rFonts w:ascii="Comic Sans MS" w:hAnsi="Comic Sans MS"/>
                <w:b/>
                <w:noProof/>
                <w:sz w:val="18"/>
                <w:szCs w:val="18"/>
              </w:rPr>
              <w:t>:</w:t>
            </w:r>
          </w:p>
          <w:p w14:paraId="12A13CBA" w14:textId="77777777" w:rsidR="006F0F1D" w:rsidRPr="004A658B" w:rsidRDefault="006F0F1D" w:rsidP="002A0FED">
            <w:pPr>
              <w:jc w:val="right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</w:p>
        </w:tc>
        <w:tc>
          <w:tcPr>
            <w:tcW w:w="13642" w:type="dxa"/>
            <w:gridSpan w:val="2"/>
          </w:tcPr>
          <w:p w14:paraId="4EA376B9" w14:textId="3A6AED77" w:rsidR="00153BBA" w:rsidRPr="004A658B" w:rsidRDefault="00052E1A" w:rsidP="002A0FE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658B">
              <w:rPr>
                <w:rFonts w:ascii="Comic Sans MS" w:hAnsi="Comic Sans MS"/>
                <w:b/>
                <w:sz w:val="18"/>
                <w:szCs w:val="18"/>
              </w:rPr>
              <w:t xml:space="preserve">Via Grazioli ore </w:t>
            </w:r>
            <w:r w:rsidR="00EF5FFF" w:rsidRPr="004A658B">
              <w:rPr>
                <w:rFonts w:ascii="Comic Sans MS" w:hAnsi="Comic Sans MS"/>
                <w:b/>
                <w:sz w:val="18"/>
                <w:szCs w:val="18"/>
              </w:rPr>
              <w:t>7.30</w:t>
            </w:r>
            <w:r w:rsidR="00984F65" w:rsidRPr="004A658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A658B">
              <w:rPr>
                <w:rFonts w:ascii="Comic Sans MS" w:hAnsi="Comic Sans MS"/>
                <w:b/>
                <w:sz w:val="18"/>
                <w:szCs w:val="18"/>
              </w:rPr>
              <w:t xml:space="preserve">– </w:t>
            </w:r>
            <w:proofErr w:type="spellStart"/>
            <w:r w:rsidR="00801EA0" w:rsidRPr="004A658B">
              <w:rPr>
                <w:rFonts w:ascii="Comic Sans MS" w:hAnsi="Comic Sans MS"/>
                <w:b/>
                <w:sz w:val="18"/>
                <w:szCs w:val="18"/>
              </w:rPr>
              <w:t>Parch</w:t>
            </w:r>
            <w:proofErr w:type="spellEnd"/>
            <w:r w:rsidR="00801EA0" w:rsidRPr="004A658B">
              <w:rPr>
                <w:rFonts w:ascii="Comic Sans MS" w:hAnsi="Comic Sans MS"/>
                <w:b/>
                <w:sz w:val="18"/>
                <w:szCs w:val="18"/>
              </w:rPr>
              <w:t xml:space="preserve">. Ex </w:t>
            </w:r>
            <w:proofErr w:type="spellStart"/>
            <w:r w:rsidR="00801EA0" w:rsidRPr="004A658B">
              <w:rPr>
                <w:rFonts w:ascii="Comic Sans MS" w:hAnsi="Comic Sans MS"/>
                <w:b/>
                <w:sz w:val="18"/>
                <w:szCs w:val="18"/>
              </w:rPr>
              <w:t>Zuffo</w:t>
            </w:r>
            <w:proofErr w:type="spellEnd"/>
            <w:r w:rsidR="00801EA0" w:rsidRPr="004A658B">
              <w:rPr>
                <w:rFonts w:ascii="Comic Sans MS" w:hAnsi="Comic Sans MS"/>
                <w:b/>
                <w:sz w:val="18"/>
                <w:szCs w:val="18"/>
              </w:rPr>
              <w:t xml:space="preserve"> ore </w:t>
            </w:r>
            <w:r w:rsidR="00EF5FFF" w:rsidRPr="004A658B">
              <w:rPr>
                <w:rFonts w:ascii="Comic Sans MS" w:hAnsi="Comic Sans MS"/>
                <w:b/>
                <w:sz w:val="18"/>
                <w:szCs w:val="18"/>
              </w:rPr>
              <w:t>7.40</w:t>
            </w:r>
          </w:p>
          <w:p w14:paraId="700E7829" w14:textId="77777777" w:rsidR="00052E1A" w:rsidRPr="004A658B" w:rsidRDefault="00EF5FFF" w:rsidP="002A0FE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658B">
              <w:rPr>
                <w:rFonts w:ascii="Comic Sans MS" w:hAnsi="Comic Sans MS"/>
                <w:b/>
                <w:sz w:val="18"/>
                <w:szCs w:val="18"/>
              </w:rPr>
              <w:t xml:space="preserve">Vezzano </w:t>
            </w:r>
            <w:proofErr w:type="spellStart"/>
            <w:r w:rsidRPr="004A658B">
              <w:rPr>
                <w:rFonts w:ascii="Comic Sans MS" w:hAnsi="Comic Sans MS"/>
                <w:b/>
                <w:sz w:val="18"/>
                <w:szCs w:val="18"/>
              </w:rPr>
              <w:t>distr</w:t>
            </w:r>
            <w:proofErr w:type="spellEnd"/>
            <w:r w:rsidRPr="004A658B">
              <w:rPr>
                <w:rFonts w:ascii="Comic Sans MS" w:hAnsi="Comic Sans MS"/>
                <w:b/>
                <w:sz w:val="18"/>
                <w:szCs w:val="18"/>
              </w:rPr>
              <w:t>. Esso ore 8.00</w:t>
            </w:r>
          </w:p>
          <w:p w14:paraId="7624BEBE" w14:textId="77777777" w:rsidR="004C0DBA" w:rsidRPr="004A658B" w:rsidRDefault="004C0DBA" w:rsidP="002A0FE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44FF740B" w14:textId="1EDF75A0" w:rsidR="00E457BA" w:rsidRDefault="004C0DBA" w:rsidP="002A0FED">
      <w:pPr>
        <w:spacing w:after="0"/>
        <w:jc w:val="both"/>
        <w:rPr>
          <w:rFonts w:ascii="Garamond" w:hAnsi="Garamond"/>
          <w:sz w:val="22"/>
          <w:szCs w:val="22"/>
        </w:rPr>
      </w:pPr>
      <w:r w:rsidRPr="00801EA0">
        <w:rPr>
          <w:rFonts w:ascii="Garamond" w:hAnsi="Garamond"/>
          <w:sz w:val="22"/>
          <w:szCs w:val="22"/>
        </w:rPr>
        <w:t>Con</w:t>
      </w:r>
      <w:r w:rsidR="003544C9" w:rsidRPr="00801EA0">
        <w:rPr>
          <w:rFonts w:ascii="Garamond" w:hAnsi="Garamond"/>
          <w:sz w:val="22"/>
          <w:szCs w:val="22"/>
        </w:rPr>
        <w:t xml:space="preserve"> il pullman</w:t>
      </w:r>
      <w:r w:rsidR="00801EA0" w:rsidRPr="00801EA0">
        <w:rPr>
          <w:rFonts w:ascii="Garamond" w:hAnsi="Garamond"/>
          <w:sz w:val="22"/>
          <w:szCs w:val="22"/>
        </w:rPr>
        <w:t xml:space="preserve"> </w:t>
      </w:r>
      <w:r w:rsidR="004A658B">
        <w:rPr>
          <w:rFonts w:ascii="Garamond" w:hAnsi="Garamond"/>
          <w:sz w:val="22"/>
          <w:szCs w:val="22"/>
        </w:rPr>
        <w:t>verso Riva d/Garda e, prendendo la strada per la Val di Ledro</w:t>
      </w:r>
      <w:r w:rsidR="007835D7">
        <w:rPr>
          <w:rFonts w:ascii="Garamond" w:hAnsi="Garamond"/>
          <w:sz w:val="22"/>
          <w:szCs w:val="22"/>
        </w:rPr>
        <w:t>,</w:t>
      </w:r>
      <w:r w:rsidR="004A658B">
        <w:rPr>
          <w:rFonts w:ascii="Garamond" w:hAnsi="Garamond"/>
          <w:sz w:val="22"/>
          <w:szCs w:val="22"/>
        </w:rPr>
        <w:t xml:space="preserve"> a Pregasina. </w:t>
      </w:r>
      <w:r w:rsidR="00726496">
        <w:rPr>
          <w:rFonts w:ascii="Garamond" w:hAnsi="Garamond"/>
          <w:sz w:val="22"/>
          <w:szCs w:val="22"/>
        </w:rPr>
        <w:t xml:space="preserve">Si deve parcheggiare </w:t>
      </w:r>
      <w:r w:rsidR="004A658B">
        <w:rPr>
          <w:rFonts w:ascii="Garamond" w:hAnsi="Garamond"/>
          <w:sz w:val="22"/>
          <w:szCs w:val="22"/>
        </w:rPr>
        <w:t>sotto il paese</w:t>
      </w:r>
      <w:r w:rsidR="00726496">
        <w:rPr>
          <w:rFonts w:ascii="Garamond" w:hAnsi="Garamond"/>
          <w:sz w:val="22"/>
          <w:szCs w:val="22"/>
        </w:rPr>
        <w:t>,</w:t>
      </w:r>
      <w:r w:rsidR="004A658B">
        <w:rPr>
          <w:rFonts w:ascii="Garamond" w:hAnsi="Garamond"/>
          <w:sz w:val="22"/>
          <w:szCs w:val="22"/>
        </w:rPr>
        <w:t xml:space="preserve"> </w:t>
      </w:r>
      <w:r w:rsidR="004A658B" w:rsidRPr="00E457BA">
        <w:rPr>
          <w:rFonts w:ascii="Garamond" w:hAnsi="Garamond"/>
          <w:b/>
          <w:sz w:val="22"/>
          <w:szCs w:val="22"/>
        </w:rPr>
        <w:t>alla Madonnina</w:t>
      </w:r>
      <w:r w:rsidR="00E457BA">
        <w:rPr>
          <w:rFonts w:ascii="Garamond" w:hAnsi="Garamond"/>
          <w:sz w:val="22"/>
          <w:szCs w:val="22"/>
        </w:rPr>
        <w:t xml:space="preserve"> </w:t>
      </w:r>
      <w:r w:rsidR="00E457BA" w:rsidRPr="00E457BA">
        <w:rPr>
          <w:rFonts w:ascii="Garamond" w:hAnsi="Garamond"/>
          <w:b/>
          <w:i/>
          <w:sz w:val="22"/>
          <w:szCs w:val="22"/>
        </w:rPr>
        <w:t>(Regina Mundi)</w:t>
      </w:r>
      <w:r w:rsidR="004A658B" w:rsidRPr="00E457BA">
        <w:rPr>
          <w:rFonts w:ascii="Garamond" w:hAnsi="Garamond"/>
          <w:b/>
          <w:i/>
          <w:sz w:val="22"/>
          <w:szCs w:val="22"/>
        </w:rPr>
        <w:t>,</w:t>
      </w:r>
      <w:r w:rsidR="004A658B">
        <w:rPr>
          <w:rFonts w:ascii="Garamond" w:hAnsi="Garamond"/>
          <w:sz w:val="22"/>
          <w:szCs w:val="22"/>
        </w:rPr>
        <w:t xml:space="preserve"> (</w:t>
      </w:r>
      <w:r w:rsidR="004A658B" w:rsidRPr="006C485E">
        <w:rPr>
          <w:rFonts w:ascii="Garamond" w:hAnsi="Garamond"/>
          <w:b/>
          <w:sz w:val="22"/>
          <w:szCs w:val="22"/>
        </w:rPr>
        <w:t>m</w:t>
      </w:r>
      <w:r w:rsidR="00A85104" w:rsidRPr="006C485E">
        <w:rPr>
          <w:rFonts w:ascii="Garamond" w:hAnsi="Garamond"/>
          <w:b/>
          <w:sz w:val="22"/>
          <w:szCs w:val="22"/>
        </w:rPr>
        <w:t xml:space="preserve">. </w:t>
      </w:r>
      <w:r w:rsidR="00E457BA" w:rsidRPr="006C485E">
        <w:rPr>
          <w:rFonts w:ascii="Garamond" w:hAnsi="Garamond"/>
          <w:b/>
          <w:sz w:val="22"/>
          <w:szCs w:val="22"/>
        </w:rPr>
        <w:t>521</w:t>
      </w:r>
      <w:r w:rsidR="004A658B">
        <w:rPr>
          <w:rFonts w:ascii="Garamond" w:hAnsi="Garamond"/>
          <w:sz w:val="22"/>
          <w:szCs w:val="22"/>
        </w:rPr>
        <w:t>) punto panoramico.</w:t>
      </w:r>
    </w:p>
    <w:p w14:paraId="1713A363" w14:textId="7DB02EE6" w:rsidR="00726496" w:rsidRDefault="00726496" w:rsidP="002A0FED">
      <w:p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Dal parcheggio, </w:t>
      </w:r>
      <w:r w:rsidR="007835D7">
        <w:rPr>
          <w:rFonts w:ascii="Garamond" w:hAnsi="Garamond"/>
          <w:sz w:val="22"/>
          <w:szCs w:val="22"/>
        </w:rPr>
        <w:t>si deve salire</w:t>
      </w:r>
      <w:r>
        <w:rPr>
          <w:rFonts w:ascii="Garamond" w:hAnsi="Garamond"/>
          <w:sz w:val="22"/>
          <w:szCs w:val="22"/>
        </w:rPr>
        <w:t xml:space="preserve"> sulle strade asfaltate del paese fino all’ H</w:t>
      </w:r>
      <w:r w:rsidR="00520F88">
        <w:rPr>
          <w:rFonts w:ascii="Garamond" w:hAnsi="Garamond"/>
          <w:sz w:val="22"/>
          <w:szCs w:val="22"/>
        </w:rPr>
        <w:t>otel Panorama</w:t>
      </w:r>
      <w:r>
        <w:rPr>
          <w:rFonts w:ascii="Garamond" w:hAnsi="Garamond"/>
          <w:sz w:val="22"/>
          <w:szCs w:val="22"/>
        </w:rPr>
        <w:t xml:space="preserve"> dove si </w:t>
      </w:r>
      <w:r w:rsidR="00E457BA">
        <w:rPr>
          <w:rFonts w:ascii="Garamond" w:hAnsi="Garamond"/>
          <w:sz w:val="22"/>
          <w:szCs w:val="22"/>
        </w:rPr>
        <w:t>effettuerà l</w:t>
      </w:r>
      <w:r w:rsidR="007835D7">
        <w:rPr>
          <w:rFonts w:ascii="Garamond" w:hAnsi="Garamond"/>
          <w:sz w:val="22"/>
          <w:szCs w:val="22"/>
        </w:rPr>
        <w:t>a consueta so</w:t>
      </w:r>
      <w:r w:rsidR="00E457BA">
        <w:rPr>
          <w:rFonts w:ascii="Garamond" w:hAnsi="Garamond"/>
          <w:sz w:val="22"/>
          <w:szCs w:val="22"/>
        </w:rPr>
        <w:t>sta per il caffè o la colazione e da dove inizierà effettivamente l’escursione.</w:t>
      </w:r>
    </w:p>
    <w:p w14:paraId="676FDB30" w14:textId="77777777" w:rsidR="002A0FED" w:rsidRPr="002A0FED" w:rsidRDefault="002A0FED" w:rsidP="002A0FED">
      <w:pPr>
        <w:spacing w:after="0"/>
        <w:jc w:val="both"/>
        <w:rPr>
          <w:rFonts w:ascii="Garamond" w:hAnsi="Garamond"/>
          <w:sz w:val="8"/>
          <w:szCs w:val="8"/>
        </w:rPr>
      </w:pPr>
    </w:p>
    <w:p w14:paraId="4938B28E" w14:textId="37A25F59" w:rsidR="00520F88" w:rsidRDefault="00726496" w:rsidP="002A0FED">
      <w:p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Dopo</w:t>
      </w:r>
      <w:r w:rsidR="00A8510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la sosta si prende</w:t>
      </w:r>
      <w:r w:rsidR="00F00A18">
        <w:rPr>
          <w:rFonts w:ascii="Garamond" w:hAnsi="Garamond"/>
          <w:sz w:val="22"/>
          <w:szCs w:val="22"/>
        </w:rPr>
        <w:t>, tutti insieme,</w:t>
      </w:r>
      <w:r>
        <w:rPr>
          <w:rFonts w:ascii="Garamond" w:hAnsi="Garamond"/>
          <w:sz w:val="22"/>
          <w:szCs w:val="22"/>
        </w:rPr>
        <w:t xml:space="preserve"> </w:t>
      </w:r>
      <w:r w:rsidR="00A85104">
        <w:rPr>
          <w:rFonts w:ascii="Garamond" w:hAnsi="Garamond"/>
          <w:sz w:val="22"/>
          <w:szCs w:val="22"/>
        </w:rPr>
        <w:t xml:space="preserve">la </w:t>
      </w:r>
      <w:r>
        <w:rPr>
          <w:rFonts w:ascii="Garamond" w:hAnsi="Garamond"/>
          <w:sz w:val="22"/>
          <w:szCs w:val="22"/>
        </w:rPr>
        <w:t>strada</w:t>
      </w:r>
      <w:r w:rsidR="00520F88">
        <w:rPr>
          <w:rFonts w:ascii="Garamond" w:hAnsi="Garamond"/>
          <w:sz w:val="22"/>
          <w:szCs w:val="22"/>
        </w:rPr>
        <w:t xml:space="preserve"> che passa dietro la chiesa, </w:t>
      </w:r>
      <w:r w:rsidR="00520F88" w:rsidRPr="00E457BA">
        <w:rPr>
          <w:rFonts w:ascii="Garamond" w:hAnsi="Garamond"/>
          <w:b/>
          <w:sz w:val="22"/>
          <w:szCs w:val="22"/>
        </w:rPr>
        <w:t>segnavia 422 B</w:t>
      </w:r>
      <w:r w:rsidR="00520F88">
        <w:rPr>
          <w:rFonts w:ascii="Garamond" w:hAnsi="Garamond"/>
          <w:sz w:val="22"/>
          <w:szCs w:val="22"/>
        </w:rPr>
        <w:t>. Superate</w:t>
      </w:r>
      <w:r>
        <w:rPr>
          <w:rFonts w:ascii="Garamond" w:hAnsi="Garamond"/>
          <w:sz w:val="22"/>
          <w:szCs w:val="22"/>
        </w:rPr>
        <w:t xml:space="preserve"> le ultime case dell’abitato si</w:t>
      </w:r>
      <w:r w:rsidR="000F3D6E">
        <w:rPr>
          <w:rFonts w:ascii="Garamond" w:hAnsi="Garamond"/>
          <w:sz w:val="22"/>
          <w:szCs w:val="22"/>
        </w:rPr>
        <w:t xml:space="preserve"> continua su</w:t>
      </w:r>
      <w:r w:rsidR="00520F88">
        <w:rPr>
          <w:rFonts w:ascii="Garamond" w:hAnsi="Garamond"/>
          <w:sz w:val="22"/>
          <w:szCs w:val="22"/>
        </w:rPr>
        <w:t xml:space="preserve"> strada bianca</w:t>
      </w:r>
      <w:r>
        <w:rPr>
          <w:rFonts w:ascii="Garamond" w:hAnsi="Garamond"/>
          <w:sz w:val="22"/>
          <w:szCs w:val="22"/>
        </w:rPr>
        <w:t>;</w:t>
      </w:r>
      <w:r w:rsidR="00520F88">
        <w:rPr>
          <w:rFonts w:ascii="Garamond" w:hAnsi="Garamond"/>
          <w:sz w:val="22"/>
          <w:szCs w:val="22"/>
        </w:rPr>
        <w:t xml:space="preserve"> si procede dritti sempre seguendo il 422 B</w:t>
      </w:r>
      <w:r w:rsidR="007835D7">
        <w:rPr>
          <w:rFonts w:ascii="Garamond" w:hAnsi="Garamond"/>
          <w:sz w:val="22"/>
          <w:szCs w:val="22"/>
        </w:rPr>
        <w:t>.</w:t>
      </w:r>
      <w:r w:rsidR="00520F88">
        <w:rPr>
          <w:rFonts w:ascii="Garamond" w:hAnsi="Garamond"/>
          <w:sz w:val="22"/>
          <w:szCs w:val="22"/>
        </w:rPr>
        <w:t xml:space="preserve">  </w:t>
      </w:r>
      <w:r w:rsidR="000F3D6E">
        <w:rPr>
          <w:rFonts w:ascii="Garamond" w:hAnsi="Garamond"/>
          <w:sz w:val="22"/>
          <w:szCs w:val="22"/>
        </w:rPr>
        <w:t>Poco dopo la</w:t>
      </w:r>
      <w:r w:rsidR="00520F88">
        <w:rPr>
          <w:rFonts w:ascii="Garamond" w:hAnsi="Garamond"/>
          <w:sz w:val="22"/>
          <w:szCs w:val="22"/>
        </w:rPr>
        <w:t xml:space="preserve"> </w:t>
      </w:r>
      <w:r w:rsidR="00520F88" w:rsidRPr="00E457BA">
        <w:rPr>
          <w:rFonts w:ascii="Garamond" w:hAnsi="Garamond"/>
          <w:b/>
          <w:sz w:val="22"/>
          <w:szCs w:val="22"/>
        </w:rPr>
        <w:t xml:space="preserve">località </w:t>
      </w:r>
      <w:proofErr w:type="spellStart"/>
      <w:r w:rsidR="00520F88" w:rsidRPr="00E457BA">
        <w:rPr>
          <w:rFonts w:ascii="Garamond" w:hAnsi="Garamond"/>
          <w:b/>
          <w:sz w:val="22"/>
          <w:szCs w:val="22"/>
        </w:rPr>
        <w:t>Calchera</w:t>
      </w:r>
      <w:proofErr w:type="spellEnd"/>
      <w:r w:rsidR="00520F88">
        <w:rPr>
          <w:rFonts w:ascii="Garamond" w:hAnsi="Garamond"/>
          <w:sz w:val="22"/>
          <w:szCs w:val="22"/>
        </w:rPr>
        <w:t xml:space="preserve"> si lascia </w:t>
      </w:r>
      <w:r>
        <w:rPr>
          <w:rFonts w:ascii="Garamond" w:hAnsi="Garamond"/>
          <w:sz w:val="22"/>
          <w:szCs w:val="22"/>
        </w:rPr>
        <w:t>la strada bianca e si prende</w:t>
      </w:r>
      <w:r w:rsidR="007835D7">
        <w:rPr>
          <w:rFonts w:ascii="Garamond" w:hAnsi="Garamond"/>
          <w:sz w:val="22"/>
          <w:szCs w:val="22"/>
        </w:rPr>
        <w:t>, sempre andando dritti,</w:t>
      </w:r>
      <w:r>
        <w:rPr>
          <w:rFonts w:ascii="Garamond" w:hAnsi="Garamond"/>
          <w:sz w:val="22"/>
          <w:szCs w:val="22"/>
        </w:rPr>
        <w:t xml:space="preserve"> </w:t>
      </w:r>
      <w:r w:rsidR="00A85104">
        <w:rPr>
          <w:rFonts w:ascii="Garamond" w:hAnsi="Garamond"/>
          <w:sz w:val="22"/>
          <w:szCs w:val="22"/>
        </w:rPr>
        <w:t xml:space="preserve">il </w:t>
      </w:r>
      <w:r w:rsidRPr="00E457BA">
        <w:rPr>
          <w:rFonts w:ascii="Garamond" w:hAnsi="Garamond"/>
          <w:b/>
          <w:sz w:val="22"/>
          <w:szCs w:val="22"/>
        </w:rPr>
        <w:t>sentiero 422 A</w:t>
      </w:r>
      <w:r>
        <w:rPr>
          <w:rFonts w:ascii="Garamond" w:hAnsi="Garamond"/>
          <w:sz w:val="22"/>
          <w:szCs w:val="22"/>
        </w:rPr>
        <w:t xml:space="preserve">, sentiero in cresta sui bordi dello strapiombo sul lago. Si consiglia </w:t>
      </w:r>
      <w:r w:rsidRPr="00726496">
        <w:rPr>
          <w:rFonts w:ascii="Garamond" w:hAnsi="Garamond"/>
          <w:sz w:val="22"/>
          <w:szCs w:val="22"/>
          <w:u w:val="single"/>
        </w:rPr>
        <w:t>attenzione</w:t>
      </w:r>
      <w:r w:rsidR="007835D7">
        <w:rPr>
          <w:rFonts w:ascii="Garamond" w:hAnsi="Garamond"/>
          <w:sz w:val="22"/>
          <w:szCs w:val="22"/>
          <w:u w:val="single"/>
        </w:rPr>
        <w:t xml:space="preserve"> nel percorrerlo</w:t>
      </w:r>
      <w:r w:rsidR="00A85104" w:rsidRPr="00A85104">
        <w:rPr>
          <w:rFonts w:ascii="Garamond" w:hAnsi="Garamond"/>
          <w:sz w:val="22"/>
          <w:szCs w:val="22"/>
          <w:u w:val="single"/>
        </w:rPr>
        <w:t>.</w:t>
      </w:r>
      <w:r w:rsidR="007835D7" w:rsidRPr="00A85104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Si arriva quindi a </w:t>
      </w:r>
      <w:r w:rsidRPr="00E457BA">
        <w:rPr>
          <w:rFonts w:ascii="Garamond" w:hAnsi="Garamond"/>
          <w:b/>
          <w:sz w:val="22"/>
          <w:szCs w:val="22"/>
        </w:rPr>
        <w:t>Punta dei Larici (</w:t>
      </w:r>
      <w:r w:rsidR="00A85104">
        <w:rPr>
          <w:rFonts w:ascii="Garamond" w:hAnsi="Garamond"/>
          <w:b/>
          <w:sz w:val="22"/>
          <w:szCs w:val="22"/>
        </w:rPr>
        <w:t xml:space="preserve">m. </w:t>
      </w:r>
      <w:r w:rsidRPr="00E457BA">
        <w:rPr>
          <w:rFonts w:ascii="Garamond" w:hAnsi="Garamond"/>
          <w:b/>
          <w:sz w:val="22"/>
          <w:szCs w:val="22"/>
        </w:rPr>
        <w:t>907</w:t>
      </w:r>
      <w:r w:rsidR="00A8510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ore </w:t>
      </w:r>
      <w:r w:rsidRPr="00E457BA">
        <w:rPr>
          <w:rFonts w:ascii="Garamond" w:hAnsi="Garamond"/>
          <w:b/>
          <w:sz w:val="22"/>
          <w:szCs w:val="22"/>
        </w:rPr>
        <w:t>1.20</w:t>
      </w:r>
      <w:r>
        <w:rPr>
          <w:rFonts w:ascii="Garamond" w:hAnsi="Garamond"/>
          <w:sz w:val="22"/>
          <w:szCs w:val="22"/>
        </w:rPr>
        <w:t>)</w:t>
      </w:r>
      <w:r w:rsidR="00A85104">
        <w:rPr>
          <w:rFonts w:ascii="Garamond" w:hAnsi="Garamond"/>
          <w:sz w:val="22"/>
          <w:szCs w:val="22"/>
        </w:rPr>
        <w:t>:</w:t>
      </w:r>
      <w:r w:rsidR="007835D7" w:rsidRPr="007835D7">
        <w:rPr>
          <w:rFonts w:ascii="Garamond" w:hAnsi="Garamond"/>
          <w:sz w:val="22"/>
          <w:szCs w:val="22"/>
        </w:rPr>
        <w:t xml:space="preserve"> </w:t>
      </w:r>
      <w:r w:rsidR="007835D7">
        <w:rPr>
          <w:rFonts w:ascii="Garamond" w:hAnsi="Garamond"/>
          <w:sz w:val="22"/>
          <w:szCs w:val="22"/>
        </w:rPr>
        <w:t xml:space="preserve">si è sulla sommità di versanti che precipitano verso il lago quindi il panorama è </w:t>
      </w:r>
      <w:r w:rsidR="00E457BA">
        <w:rPr>
          <w:rFonts w:ascii="Garamond" w:hAnsi="Garamond"/>
          <w:sz w:val="22"/>
          <w:szCs w:val="22"/>
        </w:rPr>
        <w:t>estremamente vasto e bello.</w:t>
      </w:r>
    </w:p>
    <w:p w14:paraId="1F26BD91" w14:textId="77777777" w:rsidR="002A0FED" w:rsidRPr="002A0FED" w:rsidRDefault="002A0FED" w:rsidP="002A0FED">
      <w:pPr>
        <w:spacing w:after="0"/>
        <w:jc w:val="both"/>
        <w:rPr>
          <w:rFonts w:ascii="Garamond" w:hAnsi="Garamond"/>
          <w:sz w:val="8"/>
          <w:szCs w:val="8"/>
        </w:rPr>
      </w:pPr>
    </w:p>
    <w:p w14:paraId="2C431E32" w14:textId="5C4B5DDA" w:rsidR="00E457BA" w:rsidRDefault="000F3D6E" w:rsidP="002A0FED">
      <w:p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Dopo doverosa sosta si rientra </w:t>
      </w:r>
      <w:r w:rsidR="00FB284B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Pr="00E457BA">
        <w:rPr>
          <w:rFonts w:ascii="Garamond" w:hAnsi="Garamond"/>
          <w:b/>
          <w:sz w:val="22"/>
          <w:szCs w:val="22"/>
        </w:rPr>
        <w:t>Bocca Larici</w:t>
      </w:r>
      <w:r w:rsidR="00E457BA">
        <w:rPr>
          <w:rFonts w:ascii="Garamond" w:hAnsi="Garamond"/>
          <w:sz w:val="22"/>
          <w:szCs w:val="22"/>
        </w:rPr>
        <w:t xml:space="preserve">: si devia verso sinistra: e si prende </w:t>
      </w:r>
      <w:r>
        <w:rPr>
          <w:rFonts w:ascii="Garamond" w:hAnsi="Garamond"/>
          <w:sz w:val="22"/>
          <w:szCs w:val="22"/>
        </w:rPr>
        <w:t xml:space="preserve">la forestale </w:t>
      </w:r>
      <w:r w:rsidR="00E457BA">
        <w:rPr>
          <w:rFonts w:ascii="Garamond" w:hAnsi="Garamond"/>
          <w:sz w:val="22"/>
          <w:szCs w:val="22"/>
        </w:rPr>
        <w:t xml:space="preserve">che </w:t>
      </w:r>
      <w:r>
        <w:rPr>
          <w:rFonts w:ascii="Garamond" w:hAnsi="Garamond"/>
          <w:sz w:val="22"/>
          <w:szCs w:val="22"/>
        </w:rPr>
        <w:t xml:space="preserve">scende per un po’ </w:t>
      </w:r>
      <w:r w:rsidR="00E457BA">
        <w:rPr>
          <w:rFonts w:ascii="Garamond" w:hAnsi="Garamond"/>
          <w:sz w:val="22"/>
          <w:szCs w:val="22"/>
        </w:rPr>
        <w:t xml:space="preserve">nel vallivo </w:t>
      </w:r>
      <w:r>
        <w:rPr>
          <w:rFonts w:ascii="Garamond" w:hAnsi="Garamond"/>
          <w:sz w:val="22"/>
          <w:szCs w:val="22"/>
        </w:rPr>
        <w:t>per</w:t>
      </w:r>
      <w:r w:rsidR="00FB284B">
        <w:rPr>
          <w:rFonts w:ascii="Garamond" w:hAnsi="Garamond"/>
          <w:sz w:val="22"/>
          <w:szCs w:val="22"/>
        </w:rPr>
        <w:t xml:space="preserve"> poi</w:t>
      </w:r>
      <w:r>
        <w:rPr>
          <w:rFonts w:ascii="Garamond" w:hAnsi="Garamond"/>
          <w:sz w:val="22"/>
          <w:szCs w:val="22"/>
        </w:rPr>
        <w:t xml:space="preserve"> salire leggermente fino alla </w:t>
      </w:r>
      <w:r w:rsidRPr="00E457BA">
        <w:rPr>
          <w:rFonts w:ascii="Garamond" w:hAnsi="Garamond"/>
          <w:b/>
          <w:sz w:val="22"/>
          <w:szCs w:val="22"/>
        </w:rPr>
        <w:t xml:space="preserve">ex Malga </w:t>
      </w:r>
      <w:proofErr w:type="spellStart"/>
      <w:r w:rsidRPr="00E457BA">
        <w:rPr>
          <w:rFonts w:ascii="Garamond" w:hAnsi="Garamond"/>
          <w:b/>
          <w:sz w:val="22"/>
          <w:szCs w:val="22"/>
        </w:rPr>
        <w:t>Palaer</w:t>
      </w:r>
      <w:proofErr w:type="spellEnd"/>
      <w:r w:rsidR="00E86295" w:rsidRPr="00E457BA">
        <w:rPr>
          <w:rFonts w:ascii="Garamond" w:hAnsi="Garamond"/>
          <w:b/>
          <w:sz w:val="22"/>
          <w:szCs w:val="22"/>
        </w:rPr>
        <w:t>.</w:t>
      </w:r>
      <w:r w:rsidR="00FB284B" w:rsidRPr="00E457BA">
        <w:rPr>
          <w:rFonts w:ascii="Garamond" w:hAnsi="Garamond"/>
          <w:b/>
          <w:sz w:val="22"/>
          <w:szCs w:val="22"/>
        </w:rPr>
        <w:t xml:space="preserve"> (m.</w:t>
      </w:r>
      <w:r w:rsidR="00F00A18" w:rsidRPr="00E457BA">
        <w:rPr>
          <w:rFonts w:ascii="Garamond" w:hAnsi="Garamond"/>
          <w:b/>
          <w:sz w:val="22"/>
          <w:szCs w:val="22"/>
        </w:rPr>
        <w:t xml:space="preserve"> 946 </w:t>
      </w:r>
      <w:r w:rsidR="00DB7B37" w:rsidRPr="00D0701B">
        <w:rPr>
          <w:rFonts w:ascii="Garamond" w:hAnsi="Garamond"/>
          <w:sz w:val="22"/>
          <w:szCs w:val="22"/>
        </w:rPr>
        <w:t>ore 0</w:t>
      </w:r>
      <w:r w:rsidR="00D0701B" w:rsidRPr="00D0701B">
        <w:rPr>
          <w:rFonts w:ascii="Garamond" w:hAnsi="Garamond"/>
          <w:sz w:val="22"/>
          <w:szCs w:val="22"/>
        </w:rPr>
        <w:t>.</w:t>
      </w:r>
      <w:r w:rsidR="000761C1">
        <w:rPr>
          <w:rFonts w:ascii="Garamond" w:hAnsi="Garamond"/>
          <w:sz w:val="22"/>
          <w:szCs w:val="22"/>
        </w:rPr>
        <w:t>3</w:t>
      </w:r>
      <w:bookmarkStart w:id="0" w:name="_GoBack"/>
      <w:bookmarkEnd w:id="0"/>
      <w:r w:rsidR="00DB7B37" w:rsidRPr="00D0701B">
        <w:rPr>
          <w:rFonts w:ascii="Garamond" w:hAnsi="Garamond"/>
          <w:sz w:val="22"/>
          <w:szCs w:val="22"/>
        </w:rPr>
        <w:t>0</w:t>
      </w:r>
      <w:r w:rsidR="00DB7B37">
        <w:rPr>
          <w:rFonts w:ascii="Garamond" w:hAnsi="Garamond"/>
          <w:b/>
          <w:sz w:val="22"/>
          <w:szCs w:val="22"/>
        </w:rPr>
        <w:t xml:space="preserve"> </w:t>
      </w:r>
      <w:r w:rsidR="00D0701B">
        <w:rPr>
          <w:rFonts w:ascii="Garamond" w:hAnsi="Garamond"/>
          <w:b/>
          <w:sz w:val="22"/>
          <w:szCs w:val="22"/>
        </w:rPr>
        <w:t xml:space="preserve">- </w:t>
      </w:r>
      <w:r w:rsidR="00C50813">
        <w:rPr>
          <w:rFonts w:ascii="Garamond" w:hAnsi="Garamond"/>
          <w:b/>
          <w:sz w:val="22"/>
          <w:szCs w:val="22"/>
        </w:rPr>
        <w:t>1.50</w:t>
      </w:r>
      <w:r w:rsidR="00F00A18">
        <w:rPr>
          <w:rFonts w:ascii="Garamond" w:hAnsi="Garamond"/>
          <w:sz w:val="22"/>
          <w:szCs w:val="22"/>
        </w:rPr>
        <w:t>)</w:t>
      </w:r>
      <w:r w:rsidR="00C50813">
        <w:rPr>
          <w:rFonts w:ascii="Garamond" w:hAnsi="Garamond"/>
          <w:sz w:val="22"/>
          <w:szCs w:val="22"/>
        </w:rPr>
        <w:t xml:space="preserve"> </w:t>
      </w:r>
      <w:r w:rsidR="00F00A18">
        <w:rPr>
          <w:rFonts w:ascii="Garamond" w:hAnsi="Garamond"/>
          <w:sz w:val="22"/>
          <w:szCs w:val="22"/>
        </w:rPr>
        <w:t>- NON è posto di ristoro</w:t>
      </w:r>
      <w:r w:rsidR="00C50813">
        <w:rPr>
          <w:rFonts w:ascii="Garamond" w:hAnsi="Garamond"/>
          <w:sz w:val="22"/>
          <w:szCs w:val="22"/>
        </w:rPr>
        <w:t>.</w:t>
      </w:r>
    </w:p>
    <w:p w14:paraId="25EA38AF" w14:textId="77777777" w:rsidR="002A0FED" w:rsidRPr="002A0FED" w:rsidRDefault="002A0FED" w:rsidP="002A0FED">
      <w:pPr>
        <w:spacing w:after="0"/>
        <w:jc w:val="both"/>
        <w:rPr>
          <w:rFonts w:ascii="Garamond" w:hAnsi="Garamond"/>
          <w:sz w:val="8"/>
          <w:szCs w:val="8"/>
        </w:rPr>
      </w:pPr>
    </w:p>
    <w:p w14:paraId="258D6738" w14:textId="4CD6E3CB" w:rsidR="00E86295" w:rsidRDefault="00E86295" w:rsidP="002A0FED">
      <w:p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Sosta per il pranzo esclusivamente al sacco</w:t>
      </w:r>
      <w:r w:rsidR="00FB284B">
        <w:rPr>
          <w:rFonts w:ascii="Garamond" w:hAnsi="Garamond"/>
          <w:sz w:val="22"/>
          <w:szCs w:val="22"/>
        </w:rPr>
        <w:t xml:space="preserve"> (* vedi nota in calce)</w:t>
      </w:r>
      <w:r w:rsidR="00A85104">
        <w:rPr>
          <w:rFonts w:ascii="Garamond" w:hAnsi="Garamond"/>
          <w:sz w:val="22"/>
          <w:szCs w:val="22"/>
        </w:rPr>
        <w:t>.</w:t>
      </w:r>
    </w:p>
    <w:p w14:paraId="3CBD9A6C" w14:textId="77777777" w:rsidR="002A0FED" w:rsidRPr="002A0FED" w:rsidRDefault="002A0FED" w:rsidP="002A0FED">
      <w:pPr>
        <w:spacing w:after="0"/>
        <w:jc w:val="both"/>
        <w:rPr>
          <w:rFonts w:ascii="Garamond" w:hAnsi="Garamond"/>
          <w:sz w:val="8"/>
          <w:szCs w:val="8"/>
        </w:rPr>
      </w:pPr>
    </w:p>
    <w:p w14:paraId="50D9FB39" w14:textId="1433E488" w:rsidR="000F3D6E" w:rsidRDefault="00E86295" w:rsidP="002A0FED">
      <w:p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Dalla Malga ancor per strada forestale</w:t>
      </w:r>
      <w:r w:rsidR="00E457BA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che si prende girando a destra, si va ad incrociare a quota </w:t>
      </w:r>
      <w:r w:rsidRPr="00E457BA">
        <w:rPr>
          <w:rFonts w:ascii="Garamond" w:hAnsi="Garamond"/>
          <w:b/>
          <w:sz w:val="22"/>
          <w:szCs w:val="22"/>
        </w:rPr>
        <w:t>960 il segnavia 422</w:t>
      </w:r>
      <w:r>
        <w:rPr>
          <w:rFonts w:ascii="Garamond" w:hAnsi="Garamond"/>
          <w:sz w:val="22"/>
          <w:szCs w:val="22"/>
        </w:rPr>
        <w:t xml:space="preserve"> sempre strada bianca </w:t>
      </w:r>
      <w:r w:rsidR="00E457BA">
        <w:rPr>
          <w:rFonts w:ascii="Garamond" w:hAnsi="Garamond"/>
          <w:sz w:val="22"/>
          <w:szCs w:val="22"/>
        </w:rPr>
        <w:t>che</w:t>
      </w:r>
      <w:r>
        <w:rPr>
          <w:rFonts w:ascii="Garamond" w:hAnsi="Garamond"/>
          <w:sz w:val="22"/>
          <w:szCs w:val="22"/>
        </w:rPr>
        <w:t xml:space="preserve"> poi </w:t>
      </w:r>
      <w:r w:rsidR="00E457BA">
        <w:rPr>
          <w:rFonts w:ascii="Garamond" w:hAnsi="Garamond"/>
          <w:sz w:val="22"/>
          <w:szCs w:val="22"/>
        </w:rPr>
        <w:t>diventa</w:t>
      </w:r>
      <w:r w:rsidR="00FB284B">
        <w:rPr>
          <w:rFonts w:ascii="Garamond" w:hAnsi="Garamond"/>
          <w:sz w:val="22"/>
          <w:szCs w:val="22"/>
        </w:rPr>
        <w:t xml:space="preserve"> sentiero</w:t>
      </w:r>
      <w:r>
        <w:rPr>
          <w:rFonts w:ascii="Garamond" w:hAnsi="Garamond"/>
          <w:sz w:val="22"/>
          <w:szCs w:val="22"/>
        </w:rPr>
        <w:t xml:space="preserve"> </w:t>
      </w:r>
      <w:r w:rsidR="00FB284B">
        <w:rPr>
          <w:rFonts w:ascii="Garamond" w:hAnsi="Garamond"/>
          <w:sz w:val="22"/>
          <w:szCs w:val="22"/>
        </w:rPr>
        <w:t xml:space="preserve">e </w:t>
      </w:r>
      <w:r w:rsidR="00E457BA">
        <w:rPr>
          <w:rFonts w:ascii="Garamond" w:hAnsi="Garamond"/>
          <w:sz w:val="22"/>
          <w:szCs w:val="22"/>
        </w:rPr>
        <w:t>si raggiunge</w:t>
      </w:r>
      <w:r w:rsidR="00FB284B">
        <w:rPr>
          <w:rFonts w:ascii="Garamond" w:hAnsi="Garamond"/>
          <w:sz w:val="22"/>
          <w:szCs w:val="22"/>
        </w:rPr>
        <w:t xml:space="preserve"> il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Tof</w:t>
      </w:r>
      <w:proofErr w:type="spellEnd"/>
      <w:r>
        <w:rPr>
          <w:rFonts w:ascii="Garamond" w:hAnsi="Garamond"/>
          <w:sz w:val="22"/>
          <w:szCs w:val="22"/>
        </w:rPr>
        <w:t xml:space="preserve"> di Pregas</w:t>
      </w:r>
      <w:r w:rsidR="00FB284B">
        <w:rPr>
          <w:rFonts w:ascii="Garamond" w:hAnsi="Garamond"/>
          <w:sz w:val="22"/>
          <w:szCs w:val="22"/>
        </w:rPr>
        <w:t>ina; da lì si scende all’abitat</w:t>
      </w:r>
      <w:r>
        <w:rPr>
          <w:rFonts w:ascii="Garamond" w:hAnsi="Garamond"/>
          <w:sz w:val="22"/>
          <w:szCs w:val="22"/>
        </w:rPr>
        <w:t xml:space="preserve">o di </w:t>
      </w:r>
      <w:r w:rsidRPr="00462494">
        <w:rPr>
          <w:rFonts w:ascii="Garamond" w:hAnsi="Garamond"/>
          <w:b/>
          <w:sz w:val="22"/>
          <w:szCs w:val="22"/>
        </w:rPr>
        <w:t>Pregasina</w:t>
      </w:r>
      <w:r w:rsidR="00FB284B">
        <w:rPr>
          <w:rFonts w:ascii="Garamond" w:hAnsi="Garamond"/>
          <w:sz w:val="22"/>
          <w:szCs w:val="22"/>
        </w:rPr>
        <w:t xml:space="preserve">, </w:t>
      </w:r>
      <w:r w:rsidR="00FB284B" w:rsidRPr="00462494">
        <w:rPr>
          <w:rFonts w:ascii="Garamond" w:hAnsi="Garamond"/>
          <w:sz w:val="22"/>
          <w:szCs w:val="22"/>
        </w:rPr>
        <w:t>all</w:t>
      </w:r>
      <w:r w:rsidR="00FB284B" w:rsidRPr="00E457BA">
        <w:rPr>
          <w:rFonts w:ascii="Garamond" w:hAnsi="Garamond"/>
          <w:b/>
          <w:sz w:val="22"/>
          <w:szCs w:val="22"/>
        </w:rPr>
        <w:t>’</w:t>
      </w:r>
      <w:r w:rsidR="00E457BA" w:rsidRPr="00E457BA">
        <w:rPr>
          <w:rFonts w:ascii="Garamond" w:hAnsi="Garamond"/>
          <w:b/>
          <w:sz w:val="22"/>
          <w:szCs w:val="22"/>
        </w:rPr>
        <w:t>Hotel Panorama</w:t>
      </w:r>
      <w:r w:rsidR="00E457BA">
        <w:rPr>
          <w:rFonts w:ascii="Garamond" w:hAnsi="Garamond"/>
          <w:sz w:val="22"/>
          <w:szCs w:val="22"/>
        </w:rPr>
        <w:t xml:space="preserve"> dove </w:t>
      </w:r>
      <w:r w:rsidR="00544660">
        <w:rPr>
          <w:rFonts w:ascii="Garamond" w:hAnsi="Garamond"/>
          <w:sz w:val="22"/>
          <w:szCs w:val="22"/>
        </w:rPr>
        <w:t xml:space="preserve">è </w:t>
      </w:r>
      <w:r w:rsidR="00E457BA">
        <w:rPr>
          <w:rFonts w:ascii="Garamond" w:hAnsi="Garamond"/>
          <w:sz w:val="22"/>
          <w:szCs w:val="22"/>
        </w:rPr>
        <w:t>previsto l’appuntamento per il rientro</w:t>
      </w:r>
      <w:r w:rsidR="00D0701B">
        <w:rPr>
          <w:rFonts w:ascii="Garamond" w:hAnsi="Garamond"/>
          <w:sz w:val="22"/>
          <w:szCs w:val="22"/>
        </w:rPr>
        <w:t xml:space="preserve"> </w:t>
      </w:r>
      <w:r w:rsidR="00D0701B" w:rsidRPr="00E457BA">
        <w:rPr>
          <w:rFonts w:ascii="Garamond" w:hAnsi="Garamond"/>
          <w:b/>
          <w:sz w:val="22"/>
          <w:szCs w:val="22"/>
        </w:rPr>
        <w:t>(</w:t>
      </w:r>
      <w:r w:rsidR="00D0701B" w:rsidRPr="00D0701B">
        <w:rPr>
          <w:rFonts w:ascii="Garamond" w:hAnsi="Garamond"/>
          <w:sz w:val="22"/>
          <w:szCs w:val="22"/>
        </w:rPr>
        <w:t xml:space="preserve">ore </w:t>
      </w:r>
      <w:r w:rsidR="00D0701B">
        <w:rPr>
          <w:rFonts w:ascii="Garamond" w:hAnsi="Garamond"/>
          <w:sz w:val="22"/>
          <w:szCs w:val="22"/>
        </w:rPr>
        <w:t>1.</w:t>
      </w:r>
      <w:r w:rsidR="00C50813">
        <w:rPr>
          <w:rFonts w:ascii="Garamond" w:hAnsi="Garamond"/>
          <w:sz w:val="22"/>
          <w:szCs w:val="22"/>
        </w:rPr>
        <w:t>4</w:t>
      </w:r>
      <w:r w:rsidR="00D0701B">
        <w:rPr>
          <w:rFonts w:ascii="Garamond" w:hAnsi="Garamond"/>
          <w:sz w:val="22"/>
          <w:szCs w:val="22"/>
        </w:rPr>
        <w:t>0</w:t>
      </w:r>
      <w:r w:rsidR="00D0701B">
        <w:rPr>
          <w:rFonts w:ascii="Garamond" w:hAnsi="Garamond"/>
          <w:b/>
          <w:sz w:val="22"/>
          <w:szCs w:val="22"/>
        </w:rPr>
        <w:t xml:space="preserve"> - 3.</w:t>
      </w:r>
      <w:r w:rsidR="00C50813">
        <w:rPr>
          <w:rFonts w:ascii="Garamond" w:hAnsi="Garamond"/>
          <w:b/>
          <w:sz w:val="22"/>
          <w:szCs w:val="22"/>
        </w:rPr>
        <w:t>3</w:t>
      </w:r>
      <w:r w:rsidR="00D0701B">
        <w:rPr>
          <w:rFonts w:ascii="Garamond" w:hAnsi="Garamond"/>
          <w:b/>
          <w:sz w:val="22"/>
          <w:szCs w:val="22"/>
        </w:rPr>
        <w:t>0</w:t>
      </w:r>
      <w:r w:rsidR="00D0701B">
        <w:rPr>
          <w:rFonts w:ascii="Garamond" w:hAnsi="Garamond"/>
          <w:sz w:val="22"/>
          <w:szCs w:val="22"/>
        </w:rPr>
        <w:t>)</w:t>
      </w:r>
      <w:r w:rsidR="00C50813">
        <w:rPr>
          <w:rFonts w:ascii="Garamond" w:hAnsi="Garamond"/>
          <w:sz w:val="22"/>
          <w:szCs w:val="22"/>
        </w:rPr>
        <w:t>.</w:t>
      </w:r>
    </w:p>
    <w:p w14:paraId="55879951" w14:textId="77777777" w:rsidR="002A0FED" w:rsidRDefault="002A0FED" w:rsidP="002A0FED">
      <w:pPr>
        <w:spacing w:after="0"/>
        <w:jc w:val="both"/>
        <w:rPr>
          <w:rFonts w:ascii="Garamond" w:hAnsi="Garamond"/>
          <w:sz w:val="22"/>
          <w:szCs w:val="22"/>
        </w:rPr>
      </w:pPr>
    </w:p>
    <w:p w14:paraId="4E118993" w14:textId="77777777" w:rsidR="00FB284B" w:rsidRPr="00E457BA" w:rsidRDefault="00FB284B" w:rsidP="002A0FED">
      <w:pPr>
        <w:spacing w:after="0"/>
        <w:jc w:val="both"/>
        <w:rPr>
          <w:rFonts w:ascii="Garamond" w:hAnsi="Garamond"/>
          <w:b/>
        </w:rPr>
      </w:pPr>
      <w:r w:rsidRPr="00E457BA">
        <w:rPr>
          <w:rFonts w:ascii="Garamond" w:hAnsi="Garamond"/>
          <w:b/>
        </w:rPr>
        <w:t>Percorso abbreviato.</w:t>
      </w:r>
    </w:p>
    <w:p w14:paraId="11D79B61" w14:textId="4600D92F" w:rsidR="00FB284B" w:rsidRDefault="00FB284B" w:rsidP="002A0FED">
      <w:pPr>
        <w:spacing w:after="0"/>
        <w:jc w:val="both"/>
        <w:rPr>
          <w:rFonts w:ascii="Garamond" w:hAnsi="Garamond"/>
          <w:sz w:val="22"/>
          <w:szCs w:val="22"/>
        </w:rPr>
      </w:pPr>
      <w:r w:rsidRPr="00E457BA">
        <w:rPr>
          <w:rFonts w:ascii="Garamond" w:hAnsi="Garamond"/>
          <w:b/>
          <w:sz w:val="22"/>
          <w:szCs w:val="22"/>
        </w:rPr>
        <w:t>Tutto</w:t>
      </w:r>
      <w:r>
        <w:rPr>
          <w:rFonts w:ascii="Garamond" w:hAnsi="Garamond"/>
          <w:sz w:val="22"/>
          <w:szCs w:val="22"/>
        </w:rPr>
        <w:t xml:space="preserve"> come per il precedente percorso fino alla </w:t>
      </w:r>
      <w:r w:rsidRPr="00E457BA">
        <w:rPr>
          <w:rFonts w:ascii="Garamond" w:hAnsi="Garamond"/>
          <w:b/>
          <w:sz w:val="22"/>
          <w:szCs w:val="22"/>
        </w:rPr>
        <w:t>Bocca Larici</w:t>
      </w:r>
      <w:r w:rsidR="00845E7E">
        <w:rPr>
          <w:rFonts w:ascii="Garamond" w:hAnsi="Garamond"/>
          <w:sz w:val="22"/>
          <w:szCs w:val="22"/>
        </w:rPr>
        <w:t xml:space="preserve">. Da qui si prende a </w:t>
      </w:r>
      <w:r w:rsidR="00F00A18">
        <w:rPr>
          <w:rFonts w:ascii="Garamond" w:hAnsi="Garamond"/>
          <w:sz w:val="22"/>
          <w:szCs w:val="22"/>
        </w:rPr>
        <w:t>destra</w:t>
      </w:r>
      <w:r w:rsidR="00845E7E">
        <w:rPr>
          <w:rFonts w:ascii="Garamond" w:hAnsi="Garamond"/>
          <w:sz w:val="22"/>
          <w:szCs w:val="22"/>
        </w:rPr>
        <w:t xml:space="preserve"> strada forestale che porta alla località </w:t>
      </w:r>
      <w:proofErr w:type="spellStart"/>
      <w:r w:rsidR="00845E7E">
        <w:rPr>
          <w:rFonts w:ascii="Garamond" w:hAnsi="Garamond"/>
          <w:sz w:val="22"/>
          <w:szCs w:val="22"/>
        </w:rPr>
        <w:t>Calchera</w:t>
      </w:r>
      <w:proofErr w:type="spellEnd"/>
      <w:r w:rsidR="00845E7E">
        <w:rPr>
          <w:rFonts w:ascii="Garamond" w:hAnsi="Garamond"/>
          <w:sz w:val="22"/>
          <w:szCs w:val="22"/>
        </w:rPr>
        <w:t xml:space="preserve"> dove si è passati al mattino e si prosegue a ritroso sul percorso già fatto fino ad arrivare</w:t>
      </w:r>
      <w:r w:rsidR="00845E7E" w:rsidRPr="002A0FED">
        <w:rPr>
          <w:rFonts w:ascii="Garamond" w:hAnsi="Garamond"/>
          <w:sz w:val="22"/>
          <w:szCs w:val="22"/>
        </w:rPr>
        <w:t xml:space="preserve"> all’Hotel</w:t>
      </w:r>
      <w:r w:rsidR="002A0FED">
        <w:rPr>
          <w:rFonts w:ascii="Garamond" w:hAnsi="Garamond"/>
          <w:sz w:val="22"/>
          <w:szCs w:val="22"/>
        </w:rPr>
        <w:t>.</w:t>
      </w:r>
    </w:p>
    <w:p w14:paraId="17709CF3" w14:textId="77777777" w:rsidR="002A0FED" w:rsidRPr="002A0FED" w:rsidRDefault="002A0FED" w:rsidP="002A0FED">
      <w:pPr>
        <w:spacing w:after="0"/>
        <w:jc w:val="both"/>
        <w:rPr>
          <w:rFonts w:ascii="Garamond" w:hAnsi="Garamond"/>
          <w:sz w:val="8"/>
          <w:szCs w:val="8"/>
        </w:rPr>
      </w:pPr>
    </w:p>
    <w:p w14:paraId="5641DF68" w14:textId="2C58DB18" w:rsidR="00845E7E" w:rsidRDefault="00845E7E" w:rsidP="002A0FED">
      <w:pPr>
        <w:spacing w:after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Sosta per il pranzo al sacco o presso </w:t>
      </w:r>
      <w:r w:rsidRPr="00E457BA">
        <w:rPr>
          <w:rFonts w:ascii="Garamond" w:hAnsi="Garamond"/>
          <w:b/>
          <w:sz w:val="22"/>
          <w:szCs w:val="22"/>
        </w:rPr>
        <w:t>il Ristorant</w:t>
      </w:r>
      <w:r w:rsidR="00A85104">
        <w:rPr>
          <w:rFonts w:ascii="Garamond" w:hAnsi="Garamond"/>
          <w:b/>
          <w:sz w:val="22"/>
          <w:szCs w:val="22"/>
        </w:rPr>
        <w:t>e</w:t>
      </w:r>
      <w:r w:rsidRPr="00E457BA">
        <w:rPr>
          <w:rFonts w:ascii="Garamond" w:hAnsi="Garamond"/>
          <w:b/>
          <w:sz w:val="22"/>
          <w:szCs w:val="22"/>
        </w:rPr>
        <w:t>: d’obbligo la prenotazione.</w:t>
      </w:r>
    </w:p>
    <w:p w14:paraId="38247D69" w14:textId="77777777" w:rsidR="002A0FED" w:rsidRPr="002A0FED" w:rsidRDefault="002A0FED" w:rsidP="002A0FED">
      <w:pPr>
        <w:spacing w:after="0"/>
        <w:jc w:val="both"/>
        <w:rPr>
          <w:rFonts w:ascii="Garamond" w:hAnsi="Garamond"/>
          <w:sz w:val="8"/>
          <w:szCs w:val="8"/>
        </w:rPr>
      </w:pPr>
    </w:p>
    <w:p w14:paraId="6AEBFCCF" w14:textId="67D9EE13" w:rsidR="00845E7E" w:rsidRDefault="00845E7E" w:rsidP="002A0FED">
      <w:pPr>
        <w:spacing w:after="0"/>
        <w:jc w:val="both"/>
        <w:rPr>
          <w:rFonts w:ascii="Garamond" w:hAnsi="Garamond"/>
          <w:sz w:val="22"/>
          <w:szCs w:val="22"/>
        </w:rPr>
      </w:pPr>
      <w:r w:rsidRPr="00E457BA">
        <w:rPr>
          <w:rFonts w:ascii="Garamond" w:hAnsi="Garamond"/>
          <w:b/>
          <w:sz w:val="22"/>
          <w:szCs w:val="22"/>
        </w:rPr>
        <w:t>Nota</w:t>
      </w:r>
      <w:r>
        <w:rPr>
          <w:rFonts w:ascii="Garamond" w:hAnsi="Garamond"/>
          <w:sz w:val="22"/>
          <w:szCs w:val="22"/>
        </w:rPr>
        <w:t xml:space="preserve">: quelli che fanno il percorso base e che </w:t>
      </w:r>
      <w:r w:rsidR="00F00A18">
        <w:rPr>
          <w:rFonts w:ascii="Garamond" w:hAnsi="Garamond"/>
          <w:sz w:val="22"/>
          <w:szCs w:val="22"/>
        </w:rPr>
        <w:t>hanno fatto</w:t>
      </w:r>
      <w:r>
        <w:rPr>
          <w:rFonts w:ascii="Garamond" w:hAnsi="Garamond"/>
          <w:sz w:val="22"/>
          <w:szCs w:val="22"/>
        </w:rPr>
        <w:t xml:space="preserve"> </w:t>
      </w:r>
      <w:r w:rsidR="00E457BA">
        <w:rPr>
          <w:rFonts w:ascii="Garamond" w:hAnsi="Garamond"/>
          <w:sz w:val="22"/>
          <w:szCs w:val="22"/>
        </w:rPr>
        <w:t xml:space="preserve">solo un piccolo </w:t>
      </w:r>
      <w:r>
        <w:rPr>
          <w:rFonts w:ascii="Garamond" w:hAnsi="Garamond"/>
          <w:sz w:val="22"/>
          <w:szCs w:val="22"/>
        </w:rPr>
        <w:t xml:space="preserve">spuntino presso </w:t>
      </w:r>
      <w:r w:rsidR="00F00A18">
        <w:rPr>
          <w:rFonts w:ascii="Garamond" w:hAnsi="Garamond"/>
          <w:sz w:val="22"/>
          <w:szCs w:val="22"/>
        </w:rPr>
        <w:t xml:space="preserve">la ex malga </w:t>
      </w:r>
      <w:r>
        <w:rPr>
          <w:rFonts w:ascii="Garamond" w:hAnsi="Garamond"/>
          <w:sz w:val="22"/>
          <w:szCs w:val="22"/>
        </w:rPr>
        <w:t>possono</w:t>
      </w:r>
      <w:r w:rsidR="00F00A18">
        <w:rPr>
          <w:rFonts w:ascii="Garamond" w:hAnsi="Garamond"/>
          <w:sz w:val="22"/>
          <w:szCs w:val="22"/>
        </w:rPr>
        <w:t xml:space="preserve"> ancora</w:t>
      </w:r>
      <w:r>
        <w:rPr>
          <w:rFonts w:ascii="Garamond" w:hAnsi="Garamond"/>
          <w:sz w:val="22"/>
          <w:szCs w:val="22"/>
        </w:rPr>
        <w:t xml:space="preserve"> rifocillarsi</w:t>
      </w:r>
      <w:r w:rsidR="00F00A18">
        <w:rPr>
          <w:rFonts w:ascii="Garamond" w:hAnsi="Garamond"/>
          <w:sz w:val="22"/>
          <w:szCs w:val="22"/>
        </w:rPr>
        <w:t xml:space="preserve"> presso l’Hotel purché in orari tali da non ritardare il rientro.</w:t>
      </w:r>
      <w:r w:rsidR="00E457BA">
        <w:rPr>
          <w:rFonts w:ascii="Garamond" w:hAnsi="Garamond"/>
          <w:sz w:val="22"/>
          <w:szCs w:val="22"/>
        </w:rPr>
        <w:t xml:space="preserve"> Il Ristorante tiene aperta la cucina anche il pomeriggio.</w:t>
      </w:r>
    </w:p>
    <w:p w14:paraId="7A4E7EF7" w14:textId="2E8F3E3F" w:rsidR="004A658B" w:rsidRDefault="007835D7" w:rsidP="002A0FED">
      <w:pPr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Ci </w:t>
      </w:r>
      <w:r w:rsidR="00E457BA">
        <w:rPr>
          <w:rFonts w:ascii="Garamond" w:hAnsi="Garamond"/>
          <w:sz w:val="22"/>
          <w:szCs w:val="22"/>
        </w:rPr>
        <w:t>si</w:t>
      </w:r>
      <w:r>
        <w:rPr>
          <w:rFonts w:ascii="Garamond" w:hAnsi="Garamond"/>
          <w:sz w:val="22"/>
          <w:szCs w:val="22"/>
        </w:rPr>
        <w:t xml:space="preserve"> ritrova tutti</w:t>
      </w:r>
      <w:r w:rsidR="00F00A18">
        <w:rPr>
          <w:rFonts w:ascii="Garamond" w:hAnsi="Garamond"/>
          <w:sz w:val="22"/>
          <w:szCs w:val="22"/>
        </w:rPr>
        <w:t xml:space="preserve"> presso l’Hotel </w:t>
      </w:r>
      <w:r w:rsidR="00F00A18" w:rsidRPr="00E457BA">
        <w:rPr>
          <w:rFonts w:ascii="Garamond" w:hAnsi="Garamond"/>
          <w:b/>
          <w:sz w:val="22"/>
          <w:szCs w:val="22"/>
        </w:rPr>
        <w:t>indicativamente verso le 16.30</w:t>
      </w:r>
      <w:r w:rsidR="00F00A18">
        <w:rPr>
          <w:rFonts w:ascii="Garamond" w:hAnsi="Garamond"/>
          <w:sz w:val="22"/>
          <w:szCs w:val="22"/>
        </w:rPr>
        <w:t xml:space="preserve"> per scendere al parcheggio e rientrare a Trento</w:t>
      </w:r>
      <w:r>
        <w:rPr>
          <w:rFonts w:ascii="Garamond" w:hAnsi="Garamond"/>
          <w:sz w:val="22"/>
          <w:szCs w:val="22"/>
        </w:rPr>
        <w:t>.</w:t>
      </w:r>
    </w:p>
    <w:p w14:paraId="3069CDFB" w14:textId="77777777" w:rsidR="00C02446" w:rsidRDefault="006F0F1D" w:rsidP="002A0FED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</w:t>
      </w:r>
    </w:p>
    <w:p w14:paraId="660FE096" w14:textId="77777777" w:rsidR="006F0F1D" w:rsidRDefault="002A0FED" w:rsidP="002A0FED">
      <w:pPr>
        <w:spacing w:after="0"/>
        <w:jc w:val="both"/>
        <w:rPr>
          <w:rFonts w:ascii="Comic Sans MS" w:hAnsi="Comic Sans MS"/>
          <w:b/>
          <w:sz w:val="16"/>
          <w:szCs w:val="16"/>
        </w:rPr>
      </w:pPr>
      <w:r w:rsidRPr="002A0FED">
        <w:rPr>
          <w:rFonts w:ascii="Comic Sans MS" w:hAnsi="Comic Sans MS"/>
          <w:b/>
          <w:sz w:val="16"/>
          <w:szCs w:val="16"/>
        </w:rPr>
        <w:t>Caratteristiche del percorso</w:t>
      </w:r>
    </w:p>
    <w:p w14:paraId="0A27C27F" w14:textId="77777777" w:rsidR="002A0FED" w:rsidRDefault="002A0FED" w:rsidP="002A0FED">
      <w:pPr>
        <w:spacing w:after="0"/>
        <w:jc w:val="both"/>
        <w:rPr>
          <w:rFonts w:ascii="Comic Sans MS" w:hAnsi="Comic Sans MS"/>
          <w:b/>
          <w:sz w:val="16"/>
          <w:szCs w:val="16"/>
        </w:rPr>
      </w:pPr>
      <w:proofErr w:type="spellStart"/>
      <w:r>
        <w:rPr>
          <w:rFonts w:ascii="Comic Sans MS" w:hAnsi="Comic Sans MS"/>
          <w:b/>
          <w:sz w:val="16"/>
          <w:szCs w:val="16"/>
        </w:rPr>
        <w:t>Disl</w:t>
      </w:r>
      <w:proofErr w:type="spellEnd"/>
      <w:r>
        <w:rPr>
          <w:rFonts w:ascii="Comic Sans MS" w:hAnsi="Comic Sans MS"/>
          <w:b/>
          <w:sz w:val="16"/>
          <w:szCs w:val="16"/>
        </w:rPr>
        <w:t>. 488 (375 breve) ore 3.30 (2.10 breve) + dislivello m.122 - h.0.30 per arrivare all’Hotel dal parcheggio</w:t>
      </w:r>
    </w:p>
    <w:p w14:paraId="325D3A1C" w14:textId="77777777" w:rsidR="002A0FED" w:rsidRPr="002A0FED" w:rsidRDefault="002A0FED" w:rsidP="002A0FED">
      <w:pPr>
        <w:spacing w:after="0"/>
        <w:jc w:val="both"/>
        <w:rPr>
          <w:rFonts w:ascii="Comic Sans MS" w:hAnsi="Comic Sans MS"/>
          <w:b/>
          <w:sz w:val="16"/>
          <w:szCs w:val="16"/>
        </w:rPr>
      </w:pPr>
    </w:p>
    <w:p w14:paraId="3D8B11F3" w14:textId="77777777" w:rsidR="00135496" w:rsidRPr="006F0F1D" w:rsidRDefault="00135496" w:rsidP="002A0FED">
      <w:pPr>
        <w:tabs>
          <w:tab w:val="left" w:pos="8505"/>
          <w:tab w:val="left" w:pos="11057"/>
        </w:tabs>
        <w:spacing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Quote di partecipazione: </w:t>
      </w:r>
      <w:r w:rsidRPr="006F0F1D">
        <w:rPr>
          <w:rFonts w:ascii="Comic Sans MS" w:hAnsi="Comic Sans MS"/>
          <w:b/>
          <w:sz w:val="20"/>
          <w:szCs w:val="20"/>
        </w:rPr>
        <w:t>Soci Ordinari € 14 – Familiari € 15 – Aggregati € 16</w:t>
      </w:r>
    </w:p>
    <w:p w14:paraId="1B3C5F96" w14:textId="77777777" w:rsidR="00B23BD7" w:rsidRPr="00B13E44" w:rsidRDefault="00B23BD7" w:rsidP="002A0FED">
      <w:pPr>
        <w:tabs>
          <w:tab w:val="left" w:pos="8505"/>
          <w:tab w:val="left" w:pos="11057"/>
        </w:tabs>
        <w:spacing w:after="0"/>
        <w:ind w:left="-284"/>
        <w:jc w:val="both"/>
        <w:rPr>
          <w:rFonts w:ascii="Comic Sans MS" w:hAnsi="Comic Sans MS"/>
          <w:sz w:val="10"/>
          <w:szCs w:val="10"/>
        </w:rPr>
      </w:pPr>
    </w:p>
    <w:p w14:paraId="762BBBD4" w14:textId="520286AC" w:rsidR="004C0DBA" w:rsidRPr="003E3894" w:rsidRDefault="007325F1" w:rsidP="002A0FED">
      <w:pPr>
        <w:tabs>
          <w:tab w:val="left" w:pos="8505"/>
          <w:tab w:val="left" w:pos="11057"/>
        </w:tabs>
        <w:spacing w:after="0" w:line="240" w:lineRule="atLeast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</w:t>
      </w:r>
      <w:r w:rsidR="004C0DBA">
        <w:rPr>
          <w:rFonts w:ascii="Comic Sans MS" w:hAnsi="Comic Sans MS"/>
          <w:b/>
          <w:sz w:val="18"/>
        </w:rPr>
        <w:t xml:space="preserve">SCRIZIONI - 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="004C0DBA"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(anche con fax o su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="004C0DBA" w:rsidRPr="003E3894">
        <w:rPr>
          <w:rFonts w:ascii="Comic Sans MS" w:hAnsi="Comic Sans MS" w:cs="BrowalliaUPC"/>
          <w:sz w:val="18"/>
          <w:szCs w:val="18"/>
        </w:rPr>
        <w:t xml:space="preserve">. tel. lasciando Vs/ recapito) </w:t>
      </w:r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4A658B">
        <w:rPr>
          <w:rFonts w:ascii="Comic Sans MS" w:hAnsi="Comic Sans MS" w:cs="BrowalliaUPC"/>
          <w:b/>
          <w:sz w:val="18"/>
          <w:szCs w:val="18"/>
        </w:rPr>
        <w:t>MERCOLEDI’</w:t>
      </w:r>
      <w:r w:rsidR="006D5003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4A658B">
        <w:rPr>
          <w:rFonts w:ascii="Comic Sans MS" w:hAnsi="Comic Sans MS" w:cs="BrowalliaUPC"/>
          <w:b/>
          <w:sz w:val="18"/>
          <w:szCs w:val="18"/>
        </w:rPr>
        <w:t>2</w:t>
      </w:r>
      <w:r w:rsidR="006D5003">
        <w:rPr>
          <w:rFonts w:ascii="Comic Sans MS" w:hAnsi="Comic Sans MS" w:cs="BrowalliaUPC"/>
          <w:b/>
          <w:sz w:val="18"/>
          <w:szCs w:val="18"/>
        </w:rPr>
        <w:t xml:space="preserve">4 aprile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="006D5003">
        <w:rPr>
          <w:rFonts w:ascii="Comic Sans MS" w:hAnsi="Comic Sans MS" w:cs="BrowalliaUPC"/>
          <w:sz w:val="18"/>
          <w:szCs w:val="18"/>
        </w:rPr>
        <w:t xml:space="preserve"> </w:t>
      </w:r>
      <w:r w:rsidR="004C0DBA">
        <w:rPr>
          <w:rFonts w:ascii="Comic Sans MS" w:hAnsi="Comic Sans MS" w:cs="BrowalliaUPC"/>
          <w:b/>
          <w:bCs/>
          <w:sz w:val="18"/>
          <w:szCs w:val="18"/>
        </w:rPr>
        <w:t>52</w:t>
      </w:r>
      <w:r w:rsidR="004C0DBA"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14:paraId="06D1B904" w14:textId="77777777" w:rsidR="004C0DBA" w:rsidRPr="00452B8C" w:rsidRDefault="004C0DBA" w:rsidP="002A0FED">
      <w:pPr>
        <w:tabs>
          <w:tab w:val="left" w:pos="8505"/>
          <w:tab w:val="left" w:pos="11057"/>
        </w:tabs>
        <w:spacing w:after="0" w:line="240" w:lineRule="atLeast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riscosse in</w:t>
      </w:r>
      <w:r w:rsidRPr="003E3894">
        <w:rPr>
          <w:rFonts w:ascii="Comic Sans MS" w:hAnsi="Comic Sans MS"/>
          <w:sz w:val="18"/>
          <w:szCs w:val="18"/>
        </w:rPr>
        <w:t xml:space="preserve"> pullman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</w:t>
      </w:r>
      <w:r w:rsidR="00C02446">
        <w:rPr>
          <w:rFonts w:ascii="Comic Sans MS" w:hAnsi="Comic Sans MS" w:cs="BrowalliaUPC"/>
          <w:sz w:val="18"/>
          <w:szCs w:val="18"/>
        </w:rPr>
        <w:t>Marcello 348 9047533</w:t>
      </w:r>
    </w:p>
    <w:p w14:paraId="36B391D1" w14:textId="77777777" w:rsidR="004C0DBA" w:rsidRPr="004E7A23" w:rsidRDefault="004C0DBA" w:rsidP="002A0FED">
      <w:pPr>
        <w:tabs>
          <w:tab w:val="left" w:pos="8505"/>
          <w:tab w:val="left" w:pos="11057"/>
        </w:tabs>
        <w:spacing w:after="0" w:line="240" w:lineRule="atLeast"/>
        <w:jc w:val="both"/>
        <w:rPr>
          <w:rFonts w:ascii="Comic Sans MS" w:hAnsi="Comic Sans MS"/>
          <w:b/>
          <w:sz w:val="8"/>
          <w:szCs w:val="8"/>
        </w:rPr>
      </w:pPr>
    </w:p>
    <w:p w14:paraId="21EDBDB8" w14:textId="77777777" w:rsidR="004C0DBA" w:rsidRPr="00452B8C" w:rsidRDefault="004C0DBA" w:rsidP="002A0FED">
      <w:pPr>
        <w:tabs>
          <w:tab w:val="left" w:pos="8505"/>
          <w:tab w:val="left" w:pos="11057"/>
        </w:tabs>
        <w:spacing w:after="0" w:line="240" w:lineRule="atLeast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 w:rsidR="00E94DAD"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>
        <w:rPr>
          <w:rFonts w:ascii="Arial" w:hAnsi="Arial" w:cs="Arial"/>
          <w:b/>
          <w:bCs/>
          <w:sz w:val="18"/>
          <w:szCs w:val="18"/>
        </w:rPr>
        <w:t xml:space="preserve">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 w:rsidR="00CF5E90">
        <w:rPr>
          <w:rFonts w:ascii="Arial" w:hAnsi="Arial" w:cs="Arial"/>
          <w:b/>
          <w:bCs/>
          <w:sz w:val="18"/>
          <w:szCs w:val="18"/>
        </w:rPr>
        <w:t>.</w:t>
      </w:r>
    </w:p>
    <w:p w14:paraId="3893F790" w14:textId="77777777" w:rsidR="00985BB5" w:rsidRDefault="00B23BD7" w:rsidP="002A0FED">
      <w:pPr>
        <w:pStyle w:val="Corpodeltesto3"/>
        <w:tabs>
          <w:tab w:val="left" w:pos="8505"/>
          <w:tab w:val="left" w:pos="11057"/>
        </w:tabs>
        <w:spacing w:after="0"/>
        <w:rPr>
          <w:rFonts w:ascii="Garamond" w:hAnsi="Garamond"/>
          <w:sz w:val="22"/>
          <w:szCs w:val="22"/>
        </w:rPr>
      </w:pPr>
      <w:r>
        <w:rPr>
          <w:rFonts w:ascii="Calibri" w:hAnsi="Calibri" w:cs="Arial"/>
          <w:b/>
        </w:rPr>
        <w:t xml:space="preserve">IL </w:t>
      </w:r>
      <w:r w:rsidR="004C0DBA" w:rsidRPr="00204840">
        <w:rPr>
          <w:rFonts w:ascii="Calibri" w:hAnsi="Calibri" w:cs="Arial"/>
          <w:b/>
        </w:rPr>
        <w:t>CIRCOLO UNICREDIT DECLINA OGNI RESPONSABILITA’ PER DANNI A PERSONE E COSE CHE SI DOVESSERO VERIFICARE DURANTE L’ESCURSIONE. OGNUNO PARTECIPA A PROPRIO RISCHIO E PERICOLO</w:t>
      </w:r>
      <w:r w:rsidR="004C0DBA">
        <w:rPr>
          <w:rFonts w:ascii="Calibri" w:hAnsi="Calibri" w:cs="Arial"/>
          <w:b/>
        </w:rPr>
        <w:t>.</w:t>
      </w:r>
      <w:r w:rsidR="00CF5E90">
        <w:rPr>
          <w:rFonts w:ascii="Garamond" w:hAnsi="Garamond"/>
          <w:sz w:val="22"/>
          <w:szCs w:val="22"/>
        </w:rPr>
        <w:tab/>
      </w:r>
      <w:r w:rsidR="00CF5E90">
        <w:rPr>
          <w:rFonts w:ascii="Garamond" w:hAnsi="Garamond"/>
          <w:sz w:val="22"/>
          <w:szCs w:val="22"/>
        </w:rPr>
        <w:tab/>
      </w:r>
    </w:p>
    <w:p w14:paraId="1F8D203D" w14:textId="77777777" w:rsidR="008E3255" w:rsidRDefault="00985BB5" w:rsidP="002A0FED">
      <w:pPr>
        <w:pStyle w:val="Corpodeltesto3"/>
        <w:spacing w:after="0"/>
        <w:ind w:left="-426"/>
        <w:rPr>
          <w:rFonts w:ascii="Bradley Hand ITC" w:hAnsi="Bradley Hand ITC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85BB5">
        <w:rPr>
          <w:rFonts w:ascii="Bradley Hand ITC" w:hAnsi="Bradley Hand ITC"/>
          <w:b/>
          <w:sz w:val="22"/>
          <w:szCs w:val="22"/>
        </w:rPr>
        <w:t>Il Gruppo Escursionisti</w:t>
      </w:r>
      <w:r w:rsidRPr="00985BB5">
        <w:rPr>
          <w:rFonts w:ascii="Bradley Hand ITC" w:hAnsi="Bradley Hand ITC"/>
          <w:b/>
          <w:sz w:val="22"/>
          <w:szCs w:val="22"/>
        </w:rPr>
        <w:tab/>
      </w:r>
    </w:p>
    <w:sectPr w:rsidR="008E3255" w:rsidSect="002A0FED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D7"/>
    <w:rsid w:val="000407FD"/>
    <w:rsid w:val="00041BC7"/>
    <w:rsid w:val="00052E1A"/>
    <w:rsid w:val="00056752"/>
    <w:rsid w:val="00062724"/>
    <w:rsid w:val="0006368C"/>
    <w:rsid w:val="000761C1"/>
    <w:rsid w:val="000829CF"/>
    <w:rsid w:val="000835B7"/>
    <w:rsid w:val="000A39D6"/>
    <w:rsid w:val="000C5D43"/>
    <w:rsid w:val="000F3D6E"/>
    <w:rsid w:val="000F5990"/>
    <w:rsid w:val="000F7C5A"/>
    <w:rsid w:val="001040F9"/>
    <w:rsid w:val="00135496"/>
    <w:rsid w:val="00137DEC"/>
    <w:rsid w:val="00153BBA"/>
    <w:rsid w:val="001912FB"/>
    <w:rsid w:val="001D29EF"/>
    <w:rsid w:val="001F6190"/>
    <w:rsid w:val="00243572"/>
    <w:rsid w:val="002644C2"/>
    <w:rsid w:val="00285712"/>
    <w:rsid w:val="00291AC4"/>
    <w:rsid w:val="002A0FED"/>
    <w:rsid w:val="00336767"/>
    <w:rsid w:val="0034130F"/>
    <w:rsid w:val="00347609"/>
    <w:rsid w:val="003544C9"/>
    <w:rsid w:val="00375B4C"/>
    <w:rsid w:val="00416FE5"/>
    <w:rsid w:val="00462494"/>
    <w:rsid w:val="00463F9E"/>
    <w:rsid w:val="00472FB7"/>
    <w:rsid w:val="00496829"/>
    <w:rsid w:val="004A658B"/>
    <w:rsid w:val="004B6758"/>
    <w:rsid w:val="004C0DBA"/>
    <w:rsid w:val="004D3528"/>
    <w:rsid w:val="005064CA"/>
    <w:rsid w:val="00520F88"/>
    <w:rsid w:val="0053485C"/>
    <w:rsid w:val="0053564B"/>
    <w:rsid w:val="00541083"/>
    <w:rsid w:val="00544660"/>
    <w:rsid w:val="00557552"/>
    <w:rsid w:val="00571A15"/>
    <w:rsid w:val="005863D1"/>
    <w:rsid w:val="005D00C6"/>
    <w:rsid w:val="00600E32"/>
    <w:rsid w:val="00604519"/>
    <w:rsid w:val="00625406"/>
    <w:rsid w:val="00654813"/>
    <w:rsid w:val="006554D5"/>
    <w:rsid w:val="0067755F"/>
    <w:rsid w:val="006847E5"/>
    <w:rsid w:val="00685764"/>
    <w:rsid w:val="00690AFB"/>
    <w:rsid w:val="006B4D3E"/>
    <w:rsid w:val="006B6437"/>
    <w:rsid w:val="006C485E"/>
    <w:rsid w:val="006D5003"/>
    <w:rsid w:val="006F0F1D"/>
    <w:rsid w:val="006F4CD7"/>
    <w:rsid w:val="00726496"/>
    <w:rsid w:val="007325F1"/>
    <w:rsid w:val="007539D7"/>
    <w:rsid w:val="00762748"/>
    <w:rsid w:val="007835D7"/>
    <w:rsid w:val="007B67E8"/>
    <w:rsid w:val="007D01C9"/>
    <w:rsid w:val="008000CA"/>
    <w:rsid w:val="0080051C"/>
    <w:rsid w:val="00801EA0"/>
    <w:rsid w:val="00845E7E"/>
    <w:rsid w:val="00850FE6"/>
    <w:rsid w:val="00857A6A"/>
    <w:rsid w:val="00872F72"/>
    <w:rsid w:val="00881697"/>
    <w:rsid w:val="008B3072"/>
    <w:rsid w:val="008B4C69"/>
    <w:rsid w:val="008D38FB"/>
    <w:rsid w:val="008D681B"/>
    <w:rsid w:val="008E3255"/>
    <w:rsid w:val="009042BE"/>
    <w:rsid w:val="00904A1F"/>
    <w:rsid w:val="00907478"/>
    <w:rsid w:val="00915DE2"/>
    <w:rsid w:val="0093525D"/>
    <w:rsid w:val="009817E1"/>
    <w:rsid w:val="00984F65"/>
    <w:rsid w:val="00985BB5"/>
    <w:rsid w:val="009909F5"/>
    <w:rsid w:val="00994B5F"/>
    <w:rsid w:val="009A65B6"/>
    <w:rsid w:val="00A542E1"/>
    <w:rsid w:val="00A57EE9"/>
    <w:rsid w:val="00A60BAA"/>
    <w:rsid w:val="00A775AE"/>
    <w:rsid w:val="00A8480F"/>
    <w:rsid w:val="00A85104"/>
    <w:rsid w:val="00A92228"/>
    <w:rsid w:val="00AC0274"/>
    <w:rsid w:val="00AE157D"/>
    <w:rsid w:val="00B13E44"/>
    <w:rsid w:val="00B23BD7"/>
    <w:rsid w:val="00B52EF7"/>
    <w:rsid w:val="00B825A1"/>
    <w:rsid w:val="00BA0E2B"/>
    <w:rsid w:val="00BC6A2A"/>
    <w:rsid w:val="00C02446"/>
    <w:rsid w:val="00C32DE3"/>
    <w:rsid w:val="00C346F7"/>
    <w:rsid w:val="00C50813"/>
    <w:rsid w:val="00C91420"/>
    <w:rsid w:val="00CC483C"/>
    <w:rsid w:val="00CF4EEA"/>
    <w:rsid w:val="00CF5E90"/>
    <w:rsid w:val="00D0701B"/>
    <w:rsid w:val="00D16EB6"/>
    <w:rsid w:val="00D4582D"/>
    <w:rsid w:val="00D469B2"/>
    <w:rsid w:val="00D6067C"/>
    <w:rsid w:val="00D662AC"/>
    <w:rsid w:val="00D91C0A"/>
    <w:rsid w:val="00DB7B37"/>
    <w:rsid w:val="00DD55FE"/>
    <w:rsid w:val="00DF5FCD"/>
    <w:rsid w:val="00E02D2A"/>
    <w:rsid w:val="00E03923"/>
    <w:rsid w:val="00E078C5"/>
    <w:rsid w:val="00E263DC"/>
    <w:rsid w:val="00E42995"/>
    <w:rsid w:val="00E457BA"/>
    <w:rsid w:val="00E53A54"/>
    <w:rsid w:val="00E6241E"/>
    <w:rsid w:val="00E77BC0"/>
    <w:rsid w:val="00E86295"/>
    <w:rsid w:val="00E94DAD"/>
    <w:rsid w:val="00ED7966"/>
    <w:rsid w:val="00EF5FFF"/>
    <w:rsid w:val="00F00A18"/>
    <w:rsid w:val="00F01592"/>
    <w:rsid w:val="00F41F33"/>
    <w:rsid w:val="00F6183D"/>
    <w:rsid w:val="00FB284B"/>
    <w:rsid w:val="00FB498A"/>
    <w:rsid w:val="00FE37C1"/>
    <w:rsid w:val="00FE6340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B86A"/>
  <w15:docId w15:val="{BCCD30E3-13F9-44BB-B462-65975022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9D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D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39D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4C0DB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0D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0A5F-23B5-4948-9354-35890C0D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13</cp:revision>
  <cp:lastPrinted>2019-04-16T07:11:00Z</cp:lastPrinted>
  <dcterms:created xsi:type="dcterms:W3CDTF">2019-04-15T10:02:00Z</dcterms:created>
  <dcterms:modified xsi:type="dcterms:W3CDTF">2019-04-16T08:50:00Z</dcterms:modified>
</cp:coreProperties>
</file>